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D11DA" w14:textId="77777777" w:rsidR="00656F6C" w:rsidRPr="00911F34" w:rsidRDefault="00656F6C" w:rsidP="00656F6C">
      <w:pPr>
        <w:rPr>
          <w:rFonts w:ascii="Times New Roman" w:hAnsi="Times New Roman" w:cs="Times New Roman"/>
          <w:b/>
          <w:sz w:val="28"/>
          <w:szCs w:val="28"/>
        </w:rPr>
      </w:pPr>
      <w:r w:rsidRPr="00911F34">
        <w:rPr>
          <w:rFonts w:ascii="Times New Roman" w:hAnsi="Times New Roman" w:cs="Times New Roman"/>
          <w:b/>
          <w:sz w:val="28"/>
          <w:szCs w:val="28"/>
        </w:rPr>
        <w:t>Baylor Women’s Colloquium Meeting Minutes</w:t>
      </w:r>
    </w:p>
    <w:p w14:paraId="4982BDF3" w14:textId="77777777" w:rsidR="00656F6C" w:rsidRDefault="00656F6C" w:rsidP="00656F6C">
      <w:pPr>
        <w:rPr>
          <w:rFonts w:ascii="Times New Roman" w:hAnsi="Times New Roman" w:cs="Times New Roman"/>
          <w:b/>
          <w:sz w:val="28"/>
          <w:szCs w:val="28"/>
        </w:rPr>
      </w:pPr>
      <w:r w:rsidRPr="00911F34">
        <w:rPr>
          <w:rFonts w:ascii="Times New Roman" w:hAnsi="Times New Roman" w:cs="Times New Roman"/>
          <w:b/>
          <w:sz w:val="28"/>
          <w:szCs w:val="28"/>
        </w:rPr>
        <w:t>2/18/13</w:t>
      </w:r>
    </w:p>
    <w:p w14:paraId="37BDE087" w14:textId="77777777" w:rsidR="00911F34" w:rsidRPr="00911F34" w:rsidRDefault="00911F34" w:rsidP="00656F6C">
      <w:pPr>
        <w:rPr>
          <w:rFonts w:ascii="Times New Roman" w:hAnsi="Times New Roman" w:cs="Times New Roman"/>
          <w:i/>
          <w:color w:val="DA0202"/>
        </w:rPr>
      </w:pPr>
      <w:r w:rsidRPr="00911F34">
        <w:rPr>
          <w:rFonts w:ascii="Times New Roman" w:hAnsi="Times New Roman" w:cs="Times New Roman"/>
          <w:i/>
          <w:color w:val="DA0202"/>
        </w:rPr>
        <w:t xml:space="preserve">**Please note action items are denoted in Red </w:t>
      </w:r>
    </w:p>
    <w:p w14:paraId="0A5B7F4D" w14:textId="77777777" w:rsidR="00656F6C" w:rsidRDefault="00656F6C" w:rsidP="00656F6C">
      <w:pPr>
        <w:rPr>
          <w:rFonts w:ascii="Times New Roman" w:hAnsi="Times New Roman" w:cs="Times New Roman"/>
        </w:rPr>
      </w:pPr>
    </w:p>
    <w:p w14:paraId="732F61CB" w14:textId="77777777" w:rsidR="00656F6C" w:rsidRPr="00656F6C" w:rsidRDefault="00656F6C" w:rsidP="00656F6C">
      <w:pPr>
        <w:rPr>
          <w:rFonts w:ascii="Times New Roman" w:hAnsi="Times New Roman" w:cs="Times New Roman"/>
          <w:b/>
          <w:u w:val="single"/>
        </w:rPr>
      </w:pPr>
      <w:r w:rsidRPr="00656F6C">
        <w:rPr>
          <w:rFonts w:ascii="Times New Roman" w:hAnsi="Times New Roman" w:cs="Times New Roman"/>
          <w:b/>
          <w:u w:val="single"/>
        </w:rPr>
        <w:t xml:space="preserve">Follow up from meeting with Tiffany Hogue and Robyn </w:t>
      </w:r>
      <w:proofErr w:type="spellStart"/>
      <w:r w:rsidRPr="00656F6C">
        <w:rPr>
          <w:rFonts w:ascii="Times New Roman" w:hAnsi="Times New Roman" w:cs="Times New Roman"/>
          <w:b/>
          <w:u w:val="single"/>
        </w:rPr>
        <w:t>Driskell</w:t>
      </w:r>
      <w:proofErr w:type="spellEnd"/>
    </w:p>
    <w:p w14:paraId="7BC7AB1E" w14:textId="77777777" w:rsidR="00656F6C" w:rsidRPr="00656F6C" w:rsidRDefault="00656F6C" w:rsidP="00656F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6F6C">
        <w:rPr>
          <w:rFonts w:ascii="Times New Roman" w:hAnsi="Times New Roman" w:cs="Times New Roman"/>
        </w:rPr>
        <w:t xml:space="preserve">Natalie </w:t>
      </w:r>
      <w:r>
        <w:rPr>
          <w:rFonts w:ascii="Times New Roman" w:hAnsi="Times New Roman" w:cs="Times New Roman"/>
        </w:rPr>
        <w:t xml:space="preserve">Carnes </w:t>
      </w:r>
      <w:r w:rsidRPr="00656F6C">
        <w:rPr>
          <w:rFonts w:ascii="Times New Roman" w:hAnsi="Times New Roman" w:cs="Times New Roman"/>
        </w:rPr>
        <w:t>passed out the flyers for the new mom rooms</w:t>
      </w:r>
      <w:r>
        <w:rPr>
          <w:rFonts w:ascii="Times New Roman" w:hAnsi="Times New Roman" w:cs="Times New Roman"/>
        </w:rPr>
        <w:t xml:space="preserve"> located in the library. </w:t>
      </w:r>
    </w:p>
    <w:p w14:paraId="35FCA033" w14:textId="77777777" w:rsidR="00656F6C" w:rsidRPr="00656F6C" w:rsidRDefault="00656F6C" w:rsidP="00656F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</w:t>
      </w:r>
      <w:r w:rsidRPr="00656F6C">
        <w:rPr>
          <w:rFonts w:ascii="Times New Roman" w:hAnsi="Times New Roman" w:cs="Times New Roman"/>
        </w:rPr>
        <w:t xml:space="preserve">ffany </w:t>
      </w:r>
      <w:r>
        <w:rPr>
          <w:rFonts w:ascii="Times New Roman" w:hAnsi="Times New Roman" w:cs="Times New Roman"/>
        </w:rPr>
        <w:t xml:space="preserve">Hogue </w:t>
      </w:r>
      <w:r w:rsidRPr="00656F6C">
        <w:rPr>
          <w:rFonts w:ascii="Times New Roman" w:hAnsi="Times New Roman" w:cs="Times New Roman"/>
        </w:rPr>
        <w:t xml:space="preserve">is meeting with Jim </w:t>
      </w:r>
      <w:proofErr w:type="spellStart"/>
      <w:r w:rsidRPr="00656F6C">
        <w:rPr>
          <w:rFonts w:ascii="Times New Roman" w:hAnsi="Times New Roman" w:cs="Times New Roman"/>
        </w:rPr>
        <w:t>Ben</w:t>
      </w:r>
      <w:r>
        <w:rPr>
          <w:rFonts w:ascii="Times New Roman" w:hAnsi="Times New Roman" w:cs="Times New Roman"/>
        </w:rPr>
        <w:t>n</w:t>
      </w:r>
      <w:r w:rsidRPr="00656F6C">
        <w:rPr>
          <w:rFonts w:ascii="Times New Roman" w:hAnsi="Times New Roman" w:cs="Times New Roman"/>
        </w:rPr>
        <w:t>inghoff</w:t>
      </w:r>
      <w:proofErr w:type="spellEnd"/>
      <w:r w:rsidRPr="00656F6C">
        <w:rPr>
          <w:rFonts w:ascii="Times New Roman" w:hAnsi="Times New Roman" w:cs="Times New Roman"/>
        </w:rPr>
        <w:t xml:space="preserve"> about having </w:t>
      </w:r>
      <w:r>
        <w:rPr>
          <w:rFonts w:ascii="Times New Roman" w:hAnsi="Times New Roman" w:cs="Times New Roman"/>
        </w:rPr>
        <w:t>a session about FMLA during new faculty orientation</w:t>
      </w:r>
    </w:p>
    <w:p w14:paraId="379A9992" w14:textId="77777777" w:rsidR="00656F6C" w:rsidRDefault="00656F6C" w:rsidP="00656F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group decided to create a </w:t>
      </w:r>
      <w:proofErr w:type="gramStart"/>
      <w:r>
        <w:rPr>
          <w:rFonts w:ascii="Times New Roman" w:hAnsi="Times New Roman" w:cs="Times New Roman"/>
        </w:rPr>
        <w:t>task-force</w:t>
      </w:r>
      <w:proofErr w:type="gramEnd"/>
      <w:r>
        <w:rPr>
          <w:rFonts w:ascii="Times New Roman" w:hAnsi="Times New Roman" w:cs="Times New Roman"/>
        </w:rPr>
        <w:t xml:space="preserve"> who will evaluate the current FMLA policy and submit a letter to Tiffany Hogue suggesting possible changes. </w:t>
      </w:r>
      <w:r w:rsidRPr="00911F34">
        <w:rPr>
          <w:rFonts w:ascii="Times New Roman" w:hAnsi="Times New Roman" w:cs="Times New Roman"/>
          <w:b/>
          <w:i/>
          <w:color w:val="DA0202"/>
        </w:rPr>
        <w:t>Please contact Natalie Carnes (Religion) if you are interested in serving on this task force</w:t>
      </w:r>
      <w:r w:rsidR="00911F34">
        <w:rPr>
          <w:rFonts w:ascii="Times New Roman" w:hAnsi="Times New Roman" w:cs="Times New Roman"/>
          <w:b/>
          <w:i/>
          <w:color w:val="DA0202"/>
        </w:rPr>
        <w:t xml:space="preserve"> </w:t>
      </w:r>
      <w:hyperlink r:id="rId6" w:history="1">
        <w:r w:rsidR="00911F34" w:rsidRPr="00C9057D">
          <w:rPr>
            <w:rStyle w:val="Hyperlink"/>
            <w:rFonts w:ascii="Times New Roman" w:hAnsi="Times New Roman" w:cs="Times New Roman"/>
            <w:b/>
            <w:i/>
          </w:rPr>
          <w:t>Natalie_carnes@baylor.edu</w:t>
        </w:r>
      </w:hyperlink>
      <w:r w:rsidR="00911F34">
        <w:rPr>
          <w:rFonts w:ascii="Times New Roman" w:hAnsi="Times New Roman" w:cs="Times New Roman"/>
          <w:b/>
          <w:i/>
          <w:color w:val="DA0202"/>
        </w:rPr>
        <w:t xml:space="preserve"> </w:t>
      </w:r>
    </w:p>
    <w:p w14:paraId="41025619" w14:textId="77777777" w:rsidR="00656F6C" w:rsidRDefault="00656F6C" w:rsidP="00656F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need to seek further clarification about the</w:t>
      </w:r>
      <w:r w:rsidRPr="00656F6C">
        <w:rPr>
          <w:rFonts w:ascii="Times New Roman" w:hAnsi="Times New Roman" w:cs="Times New Roman"/>
        </w:rPr>
        <w:t xml:space="preserve"> current policy</w:t>
      </w:r>
      <w:r>
        <w:rPr>
          <w:rFonts w:ascii="Times New Roman" w:hAnsi="Times New Roman" w:cs="Times New Roman"/>
        </w:rPr>
        <w:t>, specifically the issue of taking leave if you have a spouse who is at home or on paternity leave</w:t>
      </w:r>
    </w:p>
    <w:p w14:paraId="11ADD1AE" w14:textId="77777777" w:rsidR="00656F6C" w:rsidRDefault="00656F6C" w:rsidP="00656F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questions about leave for those people who give birth in the summer</w:t>
      </w:r>
    </w:p>
    <w:p w14:paraId="5451B675" w14:textId="77777777" w:rsidR="00656F6C" w:rsidRPr="00656F6C" w:rsidRDefault="00656F6C" w:rsidP="00656F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library recently revamped their maternity leave policy under the direction of Patti Orr—there was conversation about looking over that policy for guidance. </w:t>
      </w:r>
    </w:p>
    <w:p w14:paraId="5DD193D3" w14:textId="77777777" w:rsidR="00656F6C" w:rsidRPr="00656F6C" w:rsidRDefault="00656F6C" w:rsidP="00656F6C">
      <w:pPr>
        <w:rPr>
          <w:rFonts w:ascii="Times New Roman" w:hAnsi="Times New Roman" w:cs="Times New Roman"/>
        </w:rPr>
      </w:pPr>
    </w:p>
    <w:p w14:paraId="4C20E004" w14:textId="77777777" w:rsidR="00656F6C" w:rsidRPr="00656F6C" w:rsidRDefault="00656F6C" w:rsidP="00656F6C">
      <w:pPr>
        <w:rPr>
          <w:rFonts w:ascii="Times New Roman" w:hAnsi="Times New Roman" w:cs="Times New Roman"/>
          <w:b/>
          <w:u w:val="single"/>
        </w:rPr>
      </w:pPr>
      <w:r w:rsidRPr="00656F6C">
        <w:rPr>
          <w:rFonts w:ascii="Times New Roman" w:hAnsi="Times New Roman" w:cs="Times New Roman"/>
          <w:b/>
          <w:u w:val="single"/>
        </w:rPr>
        <w:t>Faculty Interest Groups: Women in the Academy</w:t>
      </w:r>
    </w:p>
    <w:p w14:paraId="243ED58B" w14:textId="77777777" w:rsidR="00656F6C" w:rsidRDefault="00656F6C" w:rsidP="00656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F34A3">
        <w:rPr>
          <w:rFonts w:ascii="Times New Roman" w:hAnsi="Times New Roman" w:cs="Times New Roman"/>
        </w:rPr>
        <w:t xml:space="preserve">This group </w:t>
      </w:r>
      <w:r w:rsidR="00935FA0">
        <w:rPr>
          <w:rFonts w:ascii="Times New Roman" w:hAnsi="Times New Roman" w:cs="Times New Roman"/>
        </w:rPr>
        <w:t xml:space="preserve">who shares similar interests as ours, </w:t>
      </w:r>
      <w:r w:rsidRPr="001F34A3">
        <w:rPr>
          <w:rFonts w:ascii="Times New Roman" w:hAnsi="Times New Roman" w:cs="Times New Roman"/>
        </w:rPr>
        <w:t>meets throughout th</w:t>
      </w:r>
      <w:r w:rsidR="00935FA0">
        <w:rPr>
          <w:rFonts w:ascii="Times New Roman" w:hAnsi="Times New Roman" w:cs="Times New Roman"/>
        </w:rPr>
        <w:t xml:space="preserve">e semester </w:t>
      </w:r>
    </w:p>
    <w:p w14:paraId="1992F20A" w14:textId="77777777" w:rsidR="001F34A3" w:rsidRPr="001F34A3" w:rsidRDefault="001F34A3" w:rsidP="00656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Details can be found </w:t>
      </w:r>
      <w:hyperlink r:id="rId7" w:history="1">
        <w:r w:rsidRPr="00C9057D">
          <w:rPr>
            <w:rStyle w:val="Hyperlink"/>
            <w:rFonts w:ascii="Times New Roman" w:hAnsi="Times New Roman" w:cs="Times New Roman"/>
          </w:rPr>
          <w:t>http://blogs.baylor.edu/atl/services/faculty-interest-groups/fig-perspectives-on-women-and-the-academy/</w:t>
        </w:r>
      </w:hyperlink>
      <w:r>
        <w:rPr>
          <w:rFonts w:ascii="Times New Roman" w:hAnsi="Times New Roman" w:cs="Times New Roman"/>
        </w:rPr>
        <w:t xml:space="preserve"> </w:t>
      </w:r>
    </w:p>
    <w:p w14:paraId="355C3A7B" w14:textId="77777777" w:rsidR="00935FA0" w:rsidRDefault="00935FA0" w:rsidP="00656F6C">
      <w:pPr>
        <w:rPr>
          <w:rFonts w:ascii="Times New Roman" w:hAnsi="Times New Roman" w:cs="Times New Roman"/>
        </w:rPr>
      </w:pPr>
    </w:p>
    <w:p w14:paraId="2E3C5A26" w14:textId="77777777" w:rsidR="00935FA0" w:rsidRPr="00935FA0" w:rsidRDefault="00935FA0" w:rsidP="00656F6C">
      <w:pPr>
        <w:rPr>
          <w:rFonts w:ascii="Times New Roman" w:hAnsi="Times New Roman" w:cs="Times New Roman"/>
          <w:b/>
          <w:u w:val="single"/>
        </w:rPr>
      </w:pPr>
      <w:r w:rsidRPr="00935FA0">
        <w:rPr>
          <w:rFonts w:ascii="Times New Roman" w:hAnsi="Times New Roman" w:cs="Times New Roman"/>
          <w:b/>
          <w:u w:val="single"/>
        </w:rPr>
        <w:t>Structure of Future Women’s Colloquium Meetings</w:t>
      </w:r>
    </w:p>
    <w:p w14:paraId="5C5B38FF" w14:textId="77777777" w:rsidR="00935FA0" w:rsidRPr="00935FA0" w:rsidRDefault="00935FA0" w:rsidP="00935F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935FA0">
        <w:rPr>
          <w:rFonts w:ascii="Times New Roman" w:hAnsi="Times New Roman" w:cs="Times New Roman"/>
        </w:rPr>
        <w:t>We decided to structure our last two meetings of the semester around issues of teaching and research</w:t>
      </w:r>
    </w:p>
    <w:p w14:paraId="32A67CA2" w14:textId="77777777" w:rsidR="00935FA0" w:rsidRPr="00935FA0" w:rsidRDefault="00935FA0" w:rsidP="00935FA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u w:val="single"/>
        </w:rPr>
      </w:pPr>
      <w:r w:rsidRPr="00935FA0">
        <w:rPr>
          <w:rFonts w:ascii="Times New Roman" w:hAnsi="Times New Roman" w:cs="Times New Roman"/>
        </w:rPr>
        <w:t>We would like to have two people present their current research, particularly around women’s issues</w:t>
      </w:r>
      <w:r>
        <w:rPr>
          <w:rFonts w:ascii="Times New Roman" w:hAnsi="Times New Roman" w:cs="Times New Roman"/>
        </w:rPr>
        <w:t xml:space="preserve"> </w:t>
      </w:r>
      <w:r w:rsidR="00A015A9">
        <w:rPr>
          <w:rFonts w:ascii="Times New Roman" w:hAnsi="Times New Roman" w:cs="Times New Roman"/>
        </w:rPr>
        <w:t xml:space="preserve">(Heidi </w:t>
      </w:r>
      <w:proofErr w:type="spellStart"/>
      <w:r w:rsidR="00A015A9">
        <w:rPr>
          <w:rFonts w:ascii="Times New Roman" w:hAnsi="Times New Roman" w:cs="Times New Roman"/>
        </w:rPr>
        <w:t>Bostic</w:t>
      </w:r>
      <w:proofErr w:type="spellEnd"/>
      <w:r w:rsidR="00A015A9">
        <w:rPr>
          <w:rFonts w:ascii="Times New Roman" w:hAnsi="Times New Roman" w:cs="Times New Roman"/>
        </w:rPr>
        <w:t xml:space="preserve"> and Andrea Turpin have expressed some interest in sharing, but we welcome others as well)</w:t>
      </w:r>
    </w:p>
    <w:p w14:paraId="38081F34" w14:textId="77777777" w:rsidR="00935FA0" w:rsidRPr="00935FA0" w:rsidRDefault="00935FA0" w:rsidP="00935FA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u w:val="single"/>
        </w:rPr>
      </w:pPr>
      <w:r w:rsidRPr="00935FA0">
        <w:rPr>
          <w:rFonts w:ascii="Times New Roman" w:hAnsi="Times New Roman" w:cs="Times New Roman"/>
        </w:rPr>
        <w:t xml:space="preserve">We would also like to have two people share their thoughts on teaching teaching and feminism, gender issues, etc. This could be a general discussion or specifics from one’s own practice. </w:t>
      </w:r>
    </w:p>
    <w:p w14:paraId="2AA1EB41" w14:textId="77777777" w:rsidR="00935FA0" w:rsidRPr="00911F34" w:rsidRDefault="00935FA0" w:rsidP="00935FA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i/>
          <w:color w:val="DA0202"/>
          <w:u w:val="single"/>
        </w:rPr>
      </w:pPr>
      <w:r w:rsidRPr="00911F34">
        <w:rPr>
          <w:rFonts w:ascii="Times New Roman" w:hAnsi="Times New Roman" w:cs="Times New Roman"/>
          <w:b/>
          <w:i/>
          <w:color w:val="DA0202"/>
        </w:rPr>
        <w:t xml:space="preserve">If you are interested in sharing about your teaching or research, please let us know. </w:t>
      </w:r>
      <w:r w:rsidR="00911F34" w:rsidRPr="00911F34">
        <w:rPr>
          <w:rFonts w:ascii="Times New Roman" w:hAnsi="Times New Roman" w:cs="Times New Roman"/>
          <w:b/>
          <w:i/>
          <w:color w:val="DA0202"/>
        </w:rPr>
        <w:t>Contact Kristen Pond (English)</w:t>
      </w:r>
      <w:r w:rsidR="00911F34">
        <w:rPr>
          <w:rFonts w:ascii="Times New Roman" w:hAnsi="Times New Roman" w:cs="Times New Roman"/>
          <w:b/>
          <w:i/>
          <w:color w:val="DA0202"/>
        </w:rPr>
        <w:t xml:space="preserve"> </w:t>
      </w:r>
      <w:hyperlink r:id="rId8" w:history="1">
        <w:r w:rsidR="00911F34" w:rsidRPr="00C9057D">
          <w:rPr>
            <w:rStyle w:val="Hyperlink"/>
            <w:rFonts w:ascii="Times New Roman" w:hAnsi="Times New Roman" w:cs="Times New Roman"/>
            <w:b/>
            <w:i/>
          </w:rPr>
          <w:t>Kristen_pond@baylor.edu</w:t>
        </w:r>
      </w:hyperlink>
      <w:r w:rsidR="00911F34">
        <w:rPr>
          <w:rFonts w:ascii="Times New Roman" w:hAnsi="Times New Roman" w:cs="Times New Roman"/>
          <w:b/>
          <w:i/>
          <w:color w:val="DA0202"/>
        </w:rPr>
        <w:t xml:space="preserve"> </w:t>
      </w:r>
    </w:p>
    <w:p w14:paraId="20CADC88" w14:textId="77777777" w:rsidR="00935FA0" w:rsidRPr="00935FA0" w:rsidRDefault="00935FA0" w:rsidP="00935F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935FA0">
        <w:rPr>
          <w:rFonts w:ascii="Times New Roman" w:hAnsi="Times New Roman" w:cs="Times New Roman"/>
        </w:rPr>
        <w:t xml:space="preserve">Format for </w:t>
      </w:r>
      <w:r>
        <w:rPr>
          <w:rFonts w:ascii="Times New Roman" w:hAnsi="Times New Roman" w:cs="Times New Roman"/>
        </w:rPr>
        <w:t xml:space="preserve">next two </w:t>
      </w:r>
      <w:r w:rsidRPr="00935FA0">
        <w:rPr>
          <w:rFonts w:ascii="Times New Roman" w:hAnsi="Times New Roman" w:cs="Times New Roman"/>
        </w:rPr>
        <w:t>meetings</w:t>
      </w:r>
    </w:p>
    <w:p w14:paraId="217AFE90" w14:textId="77777777" w:rsidR="00935FA0" w:rsidRDefault="00A015A9" w:rsidP="00935FA0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Informal </w:t>
      </w:r>
      <w:r w:rsidR="00935FA0" w:rsidRPr="00935FA0">
        <w:rPr>
          <w:rFonts w:ascii="Times New Roman" w:hAnsi="Times New Roman" w:cs="Times New Roman"/>
        </w:rPr>
        <w:t xml:space="preserve">5-10 minutes </w:t>
      </w:r>
      <w:r w:rsidR="00935FA0">
        <w:rPr>
          <w:rFonts w:ascii="Times New Roman" w:hAnsi="Times New Roman" w:cs="Times New Roman"/>
        </w:rPr>
        <w:t>presentation on research/teaching</w:t>
      </w:r>
    </w:p>
    <w:p w14:paraId="068493C9" w14:textId="77777777" w:rsidR="00935FA0" w:rsidRDefault="00935FA0" w:rsidP="00935FA0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</w:t>
      </w:r>
      <w:r w:rsidR="00A015A9">
        <w:rPr>
          <w:rFonts w:ascii="Times New Roman" w:hAnsi="Times New Roman" w:cs="Times New Roman"/>
        </w:rPr>
        <w:t xml:space="preserve"> led</w:t>
      </w:r>
      <w:r>
        <w:rPr>
          <w:rFonts w:ascii="Times New Roman" w:hAnsi="Times New Roman" w:cs="Times New Roman"/>
        </w:rPr>
        <w:t xml:space="preserve"> questions</w:t>
      </w:r>
      <w:r w:rsidR="00A015A9">
        <w:rPr>
          <w:rFonts w:ascii="Times New Roman" w:hAnsi="Times New Roman" w:cs="Times New Roman"/>
        </w:rPr>
        <w:t>/discussion</w:t>
      </w:r>
    </w:p>
    <w:p w14:paraId="272645B6" w14:textId="77777777" w:rsidR="00935FA0" w:rsidRDefault="00935FA0" w:rsidP="00935FA0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Questions from the group </w:t>
      </w:r>
    </w:p>
    <w:p w14:paraId="024D19BC" w14:textId="77777777" w:rsidR="00935FA0" w:rsidRDefault="00935FA0" w:rsidP="00A015A9">
      <w:pPr>
        <w:rPr>
          <w:rFonts w:ascii="Times New Roman" w:hAnsi="Times New Roman" w:cs="Times New Roman"/>
        </w:rPr>
      </w:pPr>
    </w:p>
    <w:p w14:paraId="62E0E0C4" w14:textId="77777777" w:rsidR="00A015A9" w:rsidRDefault="00A015A9" w:rsidP="00A015A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Showing of </w:t>
      </w:r>
      <w:r w:rsidR="00911F34">
        <w:rPr>
          <w:rFonts w:ascii="Times New Roman" w:hAnsi="Times New Roman" w:cs="Times New Roman"/>
          <w:b/>
          <w:u w:val="single"/>
        </w:rPr>
        <w:t xml:space="preserve">the film </w:t>
      </w:r>
      <w:r w:rsidR="00911F34">
        <w:rPr>
          <w:rFonts w:ascii="Times New Roman" w:hAnsi="Times New Roman" w:cs="Times New Roman"/>
          <w:b/>
          <w:i/>
          <w:u w:val="single"/>
        </w:rPr>
        <w:t>Girl Rising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681BA422" w14:textId="77777777" w:rsidR="00A015A9" w:rsidRPr="00A015A9" w:rsidRDefault="00A015A9" w:rsidP="00A015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We will co-host a showing of the film Girl Rising with the Department of Curriculum and Instruction and the Academy for Teaching and Learning</w:t>
      </w:r>
    </w:p>
    <w:p w14:paraId="07749089" w14:textId="77777777" w:rsidR="00A015A9" w:rsidRPr="00911F34" w:rsidRDefault="00A015A9" w:rsidP="00A015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Details about the film can be found at </w:t>
      </w:r>
      <w:hyperlink r:id="rId9" w:history="1">
        <w:r w:rsidRPr="00C9057D">
          <w:rPr>
            <w:rStyle w:val="Hyperlink"/>
            <w:rFonts w:ascii="Times New Roman" w:hAnsi="Times New Roman" w:cs="Times New Roman"/>
          </w:rPr>
          <w:t>http://10x10act.org/</w:t>
        </w:r>
      </w:hyperlink>
    </w:p>
    <w:p w14:paraId="1DD985A1" w14:textId="77777777" w:rsidR="00911F34" w:rsidRPr="00A015A9" w:rsidRDefault="00911F34" w:rsidP="00A015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We are asking that you help promote this event with your students (</w:t>
      </w:r>
      <w:proofErr w:type="spellStart"/>
      <w:r>
        <w:rPr>
          <w:rFonts w:ascii="Times New Roman" w:hAnsi="Times New Roman" w:cs="Times New Roman"/>
        </w:rPr>
        <w:t>i.e</w:t>
      </w:r>
      <w:proofErr w:type="spellEnd"/>
      <w:r>
        <w:rPr>
          <w:rFonts w:ascii="Times New Roman" w:hAnsi="Times New Roman" w:cs="Times New Roman"/>
        </w:rPr>
        <w:t xml:space="preserve">, extra credit). We will have promotional materials available prior to the event. </w:t>
      </w:r>
    </w:p>
    <w:p w14:paraId="3CE82B42" w14:textId="77777777" w:rsidR="00A015A9" w:rsidRPr="00911F34" w:rsidRDefault="00A015A9" w:rsidP="00A015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8000"/>
          <w:u w:val="single"/>
        </w:rPr>
      </w:pPr>
      <w:r w:rsidRPr="00911F34">
        <w:rPr>
          <w:rFonts w:ascii="Times New Roman" w:hAnsi="Times New Roman" w:cs="Times New Roman"/>
          <w:b/>
          <w:color w:val="008000"/>
        </w:rPr>
        <w:lastRenderedPageBreak/>
        <w:t xml:space="preserve">April 8 at 3:30pm in </w:t>
      </w:r>
      <w:proofErr w:type="spellStart"/>
      <w:r w:rsidRPr="00911F34">
        <w:rPr>
          <w:rFonts w:ascii="Times New Roman" w:hAnsi="Times New Roman" w:cs="Times New Roman"/>
          <w:b/>
          <w:color w:val="008000"/>
        </w:rPr>
        <w:t>Kayser</w:t>
      </w:r>
      <w:proofErr w:type="spellEnd"/>
      <w:r w:rsidRPr="00911F34">
        <w:rPr>
          <w:rFonts w:ascii="Times New Roman" w:hAnsi="Times New Roman" w:cs="Times New Roman"/>
          <w:b/>
          <w:color w:val="008000"/>
        </w:rPr>
        <w:t xml:space="preserve"> Auditorium</w:t>
      </w:r>
    </w:p>
    <w:p w14:paraId="31D05E8A" w14:textId="77777777" w:rsidR="00A015A9" w:rsidRPr="00911F34" w:rsidRDefault="00A015A9" w:rsidP="00A015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color w:val="DA0202"/>
          <w:u w:val="single"/>
        </w:rPr>
      </w:pPr>
      <w:r w:rsidRPr="00911F34">
        <w:rPr>
          <w:rFonts w:ascii="Times New Roman" w:hAnsi="Times New Roman" w:cs="Times New Roman"/>
          <w:b/>
          <w:i/>
          <w:color w:val="DA0202"/>
        </w:rPr>
        <w:t>We need a team of people to help with advertisement and planning the event (a very minimal time commitment)</w:t>
      </w:r>
      <w:r w:rsidR="00911F34">
        <w:rPr>
          <w:rFonts w:ascii="Times New Roman" w:hAnsi="Times New Roman" w:cs="Times New Roman"/>
          <w:b/>
          <w:i/>
          <w:color w:val="DA0202"/>
        </w:rPr>
        <w:t xml:space="preserve">. Contact Brooke Blevins (Curriculum and Instruction) </w:t>
      </w:r>
      <w:hyperlink r:id="rId10" w:history="1">
        <w:r w:rsidR="00911F34" w:rsidRPr="00C9057D">
          <w:rPr>
            <w:rStyle w:val="Hyperlink"/>
            <w:rFonts w:ascii="Times New Roman" w:hAnsi="Times New Roman" w:cs="Times New Roman"/>
            <w:b/>
            <w:i/>
          </w:rPr>
          <w:t>brooke_blevins@baylor.edu</w:t>
        </w:r>
      </w:hyperlink>
    </w:p>
    <w:p w14:paraId="21C7ACA0" w14:textId="77777777" w:rsidR="00A015A9" w:rsidRDefault="00A015A9" w:rsidP="00A015A9">
      <w:pPr>
        <w:rPr>
          <w:rFonts w:ascii="Times New Roman" w:hAnsi="Times New Roman" w:cs="Times New Roman"/>
          <w:b/>
          <w:u w:val="single"/>
        </w:rPr>
      </w:pPr>
    </w:p>
    <w:p w14:paraId="04363D76" w14:textId="77777777" w:rsidR="00A015A9" w:rsidRPr="00A015A9" w:rsidRDefault="00A015A9" w:rsidP="00A015A9">
      <w:pPr>
        <w:rPr>
          <w:rFonts w:ascii="Times New Roman" w:hAnsi="Times New Roman" w:cs="Times New Roman"/>
          <w:b/>
          <w:u w:val="single"/>
        </w:rPr>
      </w:pPr>
      <w:r w:rsidRPr="00A015A9">
        <w:rPr>
          <w:rFonts w:ascii="Times New Roman" w:hAnsi="Times New Roman" w:cs="Times New Roman"/>
          <w:b/>
          <w:u w:val="single"/>
        </w:rPr>
        <w:t>Next Meeting Date</w:t>
      </w:r>
      <w:r w:rsidR="00911F34">
        <w:rPr>
          <w:rFonts w:ascii="Times New Roman" w:hAnsi="Times New Roman" w:cs="Times New Roman"/>
          <w:b/>
          <w:u w:val="single"/>
        </w:rPr>
        <w:t>s</w:t>
      </w:r>
      <w:r w:rsidRPr="00A015A9">
        <w:rPr>
          <w:rFonts w:ascii="Times New Roman" w:hAnsi="Times New Roman" w:cs="Times New Roman"/>
          <w:b/>
          <w:u w:val="single"/>
        </w:rPr>
        <w:t xml:space="preserve">: </w:t>
      </w:r>
    </w:p>
    <w:p w14:paraId="2FE08859" w14:textId="77777777" w:rsidR="00A015A9" w:rsidRPr="00911F34" w:rsidRDefault="00A015A9" w:rsidP="00911F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008000"/>
        </w:rPr>
      </w:pPr>
      <w:r w:rsidRPr="00911F34">
        <w:rPr>
          <w:rFonts w:ascii="Times New Roman" w:hAnsi="Times New Roman" w:cs="Times New Roman"/>
          <w:b/>
          <w:color w:val="008000"/>
        </w:rPr>
        <w:t>March 18: Noon (McMullen Dining Center: President’s Room)</w:t>
      </w:r>
      <w:r w:rsidR="00911F34">
        <w:rPr>
          <w:rFonts w:ascii="Times New Roman" w:hAnsi="Times New Roman" w:cs="Times New Roman"/>
          <w:b/>
          <w:color w:val="008000"/>
        </w:rPr>
        <w:t xml:space="preserve">: A Conversation about Research </w:t>
      </w:r>
    </w:p>
    <w:p w14:paraId="53DB85D0" w14:textId="77777777" w:rsidR="00911F34" w:rsidRDefault="00911F34" w:rsidP="00911F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008000"/>
        </w:rPr>
      </w:pPr>
      <w:r w:rsidRPr="00911F34">
        <w:rPr>
          <w:rFonts w:ascii="Times New Roman" w:hAnsi="Times New Roman" w:cs="Times New Roman"/>
          <w:b/>
          <w:color w:val="008000"/>
        </w:rPr>
        <w:t>April 22: Noon (McMullen Dining Center: TBA)</w:t>
      </w:r>
      <w:r>
        <w:rPr>
          <w:rFonts w:ascii="Times New Roman" w:hAnsi="Times New Roman" w:cs="Times New Roman"/>
          <w:b/>
          <w:color w:val="008000"/>
        </w:rPr>
        <w:t xml:space="preserve">: A Conversation about Teaching </w:t>
      </w:r>
    </w:p>
    <w:p w14:paraId="64DBAC57" w14:textId="77777777" w:rsidR="00ED283A" w:rsidRDefault="00ED283A" w:rsidP="00ED283A">
      <w:pPr>
        <w:rPr>
          <w:rFonts w:ascii="Times New Roman" w:hAnsi="Times New Roman" w:cs="Times New Roman"/>
          <w:b/>
          <w:color w:val="008000"/>
        </w:rPr>
      </w:pPr>
    </w:p>
    <w:p w14:paraId="5A6F7F5D" w14:textId="77777777" w:rsidR="00ED283A" w:rsidRDefault="00ED283A" w:rsidP="00ED283A">
      <w:pPr>
        <w:rPr>
          <w:rFonts w:ascii="Times New Roman" w:hAnsi="Times New Roman" w:cs="Times New Roman"/>
          <w:b/>
          <w:color w:val="008000"/>
        </w:rPr>
      </w:pPr>
    </w:p>
    <w:p w14:paraId="0275F2FF" w14:textId="77777777" w:rsidR="00ED283A" w:rsidRDefault="00ED283A" w:rsidP="00ED283A">
      <w:pPr>
        <w:rPr>
          <w:rFonts w:ascii="Times New Roman" w:hAnsi="Times New Roman" w:cs="Times New Roman"/>
        </w:rPr>
      </w:pPr>
    </w:p>
    <w:p w14:paraId="01F7DCCF" w14:textId="77777777" w:rsidR="00ED283A" w:rsidRDefault="00ED283A" w:rsidP="00ED283A">
      <w:pPr>
        <w:rPr>
          <w:rFonts w:ascii="Times New Roman" w:hAnsi="Times New Roman" w:cs="Times New Roman"/>
        </w:rPr>
      </w:pPr>
    </w:p>
    <w:p w14:paraId="7D224A60" w14:textId="262B45C8" w:rsidR="00ED283A" w:rsidRPr="00ED283A" w:rsidRDefault="00ED283A" w:rsidP="00ED283A">
      <w:pPr>
        <w:rPr>
          <w:rFonts w:ascii="Times New Roman" w:hAnsi="Times New Roman" w:cs="Times New Roman"/>
        </w:rPr>
      </w:pPr>
      <w:r w:rsidRPr="00ED283A">
        <w:rPr>
          <w:rFonts w:ascii="Times New Roman" w:hAnsi="Times New Roman" w:cs="Times New Roman"/>
        </w:rPr>
        <w:t xml:space="preserve">Respectfully submitted, </w:t>
      </w:r>
    </w:p>
    <w:p w14:paraId="238E92F6" w14:textId="77777777" w:rsidR="00ED283A" w:rsidRDefault="00ED283A" w:rsidP="00ED283A">
      <w:pPr>
        <w:rPr>
          <w:rFonts w:ascii="Times New Roman" w:hAnsi="Times New Roman" w:cs="Times New Roman"/>
        </w:rPr>
      </w:pPr>
    </w:p>
    <w:p w14:paraId="3865A096" w14:textId="2DCE77EE" w:rsidR="00ED283A" w:rsidRPr="00ED283A" w:rsidRDefault="00ED283A" w:rsidP="00ED283A">
      <w:pPr>
        <w:rPr>
          <w:rFonts w:ascii="Times New Roman" w:hAnsi="Times New Roman" w:cs="Times New Roman"/>
        </w:rPr>
      </w:pPr>
      <w:r w:rsidRPr="00ED283A">
        <w:rPr>
          <w:rFonts w:ascii="Times New Roman" w:hAnsi="Times New Roman" w:cs="Times New Roman"/>
        </w:rPr>
        <w:t xml:space="preserve">Brooke Blevins </w:t>
      </w:r>
    </w:p>
    <w:p w14:paraId="27A96158" w14:textId="1CDE9F36" w:rsidR="00656F6C" w:rsidRPr="00ED283A" w:rsidRDefault="00ED283A" w:rsidP="00656F6C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2/21/13</w:t>
      </w:r>
    </w:p>
    <w:bookmarkEnd w:id="0"/>
    <w:p w14:paraId="28082C36" w14:textId="77777777" w:rsidR="00656F6C" w:rsidRPr="00656F6C" w:rsidRDefault="00656F6C" w:rsidP="00656F6C">
      <w:pPr>
        <w:rPr>
          <w:rFonts w:ascii="Times New Roman" w:hAnsi="Times New Roman" w:cs="Times New Roman"/>
        </w:rPr>
      </w:pPr>
    </w:p>
    <w:p w14:paraId="5C94D2C8" w14:textId="77777777" w:rsidR="00EB1966" w:rsidRPr="00656F6C" w:rsidRDefault="00EB1966" w:rsidP="00656F6C">
      <w:pPr>
        <w:rPr>
          <w:rFonts w:ascii="Times New Roman" w:hAnsi="Times New Roman" w:cs="Times New Roman"/>
        </w:rPr>
      </w:pPr>
    </w:p>
    <w:sectPr w:rsidR="00EB1966" w:rsidRPr="00656F6C" w:rsidSect="00B56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1153"/>
    <w:multiLevelType w:val="hybridMultilevel"/>
    <w:tmpl w:val="81A2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336AB"/>
    <w:multiLevelType w:val="hybridMultilevel"/>
    <w:tmpl w:val="E024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96516"/>
    <w:multiLevelType w:val="hybridMultilevel"/>
    <w:tmpl w:val="6FD2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14C2C"/>
    <w:multiLevelType w:val="hybridMultilevel"/>
    <w:tmpl w:val="E2BA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53418"/>
    <w:multiLevelType w:val="hybridMultilevel"/>
    <w:tmpl w:val="6B1C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6C"/>
    <w:rsid w:val="0013124C"/>
    <w:rsid w:val="001F34A3"/>
    <w:rsid w:val="00656F6C"/>
    <w:rsid w:val="00911F34"/>
    <w:rsid w:val="00935FA0"/>
    <w:rsid w:val="00A015A9"/>
    <w:rsid w:val="00B561E5"/>
    <w:rsid w:val="00EB1966"/>
    <w:rsid w:val="00ED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721D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F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4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F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atalie_carnes@baylor.edu" TargetMode="External"/><Relationship Id="rId7" Type="http://schemas.openxmlformats.org/officeDocument/2006/relationships/hyperlink" Target="http://blogs.baylor.edu/atl/services/faculty-interest-groups/fig-perspectives-on-women-and-the-academy/" TargetMode="External"/><Relationship Id="rId8" Type="http://schemas.openxmlformats.org/officeDocument/2006/relationships/hyperlink" Target="mailto:Kristen_pond@baylor.edu" TargetMode="External"/><Relationship Id="rId9" Type="http://schemas.openxmlformats.org/officeDocument/2006/relationships/hyperlink" Target="http://10x10act.org/" TargetMode="External"/><Relationship Id="rId10" Type="http://schemas.openxmlformats.org/officeDocument/2006/relationships/hyperlink" Target="mailto:brooke_blevins@baylo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487</Words>
  <Characters>2779</Characters>
  <Application>Microsoft Macintosh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Blevins</dc:creator>
  <cp:keywords/>
  <dc:description/>
  <cp:lastModifiedBy>Brooke Blevins</cp:lastModifiedBy>
  <cp:revision>3</cp:revision>
  <dcterms:created xsi:type="dcterms:W3CDTF">2013-02-21T17:46:00Z</dcterms:created>
  <dcterms:modified xsi:type="dcterms:W3CDTF">2013-02-21T19:40:00Z</dcterms:modified>
</cp:coreProperties>
</file>