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C5" w:rsidRPr="0078571D" w:rsidRDefault="001032A6" w:rsidP="0078571D">
      <w:pPr>
        <w:spacing w:after="0" w:line="240" w:lineRule="auto"/>
        <w:rPr>
          <w:b/>
          <w:sz w:val="28"/>
          <w:szCs w:val="28"/>
        </w:rPr>
      </w:pPr>
      <w:r w:rsidRPr="0078571D">
        <w:rPr>
          <w:b/>
          <w:sz w:val="28"/>
          <w:szCs w:val="28"/>
        </w:rPr>
        <w:t>Chapter 13</w:t>
      </w:r>
      <w:r w:rsidRPr="0078571D">
        <w:rPr>
          <w:b/>
          <w:sz w:val="28"/>
          <w:szCs w:val="28"/>
        </w:rPr>
        <w:tab/>
        <w:t>Visualization is the Key to Understanding Data</w:t>
      </w:r>
    </w:p>
    <w:p w:rsidR="0078571D" w:rsidRPr="00C411F0" w:rsidRDefault="0078571D" w:rsidP="0078571D">
      <w:pPr>
        <w:spacing w:after="0" w:line="240" w:lineRule="auto"/>
        <w:rPr>
          <w:sz w:val="18"/>
          <w:szCs w:val="18"/>
        </w:rPr>
      </w:pPr>
      <w:r w:rsidRPr="00C411F0">
        <w:rPr>
          <w:sz w:val="18"/>
          <w:szCs w:val="18"/>
        </w:rPr>
        <w:t>A</w:t>
      </w:r>
      <w:r>
        <w:rPr>
          <w:sz w:val="18"/>
          <w:szCs w:val="18"/>
        </w:rPr>
        <w:t xml:space="preserve"> chapter</w:t>
      </w:r>
      <w:r w:rsidRPr="00C411F0">
        <w:rPr>
          <w:sz w:val="18"/>
          <w:szCs w:val="18"/>
        </w:rPr>
        <w:t xml:space="preserve"> outline for </w:t>
      </w:r>
      <w:hyperlink r:id="rId7" w:history="1">
        <w:r w:rsidRPr="00C411F0">
          <w:rPr>
            <w:rStyle w:val="Hyperlink"/>
            <w:sz w:val="18"/>
            <w:szCs w:val="18"/>
          </w:rPr>
          <w:t xml:space="preserve">Sport Business Analytics, by Harrison &amp; </w:t>
        </w:r>
        <w:proofErr w:type="spellStart"/>
        <w:r w:rsidRPr="00C411F0">
          <w:rPr>
            <w:rStyle w:val="Hyperlink"/>
            <w:sz w:val="18"/>
            <w:szCs w:val="18"/>
          </w:rPr>
          <w:t>Bukstein</w:t>
        </w:r>
        <w:proofErr w:type="spellEnd"/>
      </w:hyperlink>
    </w:p>
    <w:p w:rsidR="0078571D" w:rsidRPr="00CC4047" w:rsidRDefault="0078571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131"/>
        <w:gridCol w:w="6779"/>
      </w:tblGrid>
      <w:tr w:rsidR="00B30EF5" w:rsidTr="001032A6">
        <w:tc>
          <w:tcPr>
            <w:tcW w:w="0" w:type="auto"/>
          </w:tcPr>
          <w:p w:rsidR="001032A6" w:rsidRDefault="001032A6" w:rsidP="001032A6"/>
        </w:tc>
        <w:tc>
          <w:tcPr>
            <w:tcW w:w="0" w:type="auto"/>
          </w:tcPr>
          <w:p w:rsidR="001032A6" w:rsidRDefault="001032A6" w:rsidP="001032A6">
            <w:r>
              <w:t>Concept</w:t>
            </w:r>
          </w:p>
        </w:tc>
        <w:tc>
          <w:tcPr>
            <w:tcW w:w="0" w:type="auto"/>
          </w:tcPr>
          <w:p w:rsidR="001032A6" w:rsidRDefault="001032A6" w:rsidP="001032A6">
            <w:r>
              <w:t>Definition</w:t>
            </w:r>
          </w:p>
        </w:tc>
      </w:tr>
      <w:tr w:rsidR="00B30EF5" w:rsidTr="001032A6">
        <w:tc>
          <w:tcPr>
            <w:tcW w:w="0" w:type="auto"/>
          </w:tcPr>
          <w:p w:rsidR="001032A6" w:rsidRDefault="001032A6" w:rsidP="001032A6">
            <w:r>
              <w:t>1</w:t>
            </w:r>
          </w:p>
        </w:tc>
        <w:tc>
          <w:tcPr>
            <w:tcW w:w="0" w:type="auto"/>
          </w:tcPr>
          <w:p w:rsidR="001032A6" w:rsidRDefault="001032A6" w:rsidP="001032A6">
            <w:r>
              <w:t>% of world’s data created in past 2 years</w:t>
            </w:r>
          </w:p>
        </w:tc>
        <w:tc>
          <w:tcPr>
            <w:tcW w:w="0" w:type="auto"/>
          </w:tcPr>
          <w:p w:rsidR="001032A6" w:rsidRDefault="001032A6" w:rsidP="001032A6">
            <w:r>
              <w:t>90%</w:t>
            </w:r>
          </w:p>
        </w:tc>
        <w:bookmarkStart w:id="0" w:name="_GoBack"/>
        <w:bookmarkEnd w:id="0"/>
      </w:tr>
      <w:tr w:rsidR="00B30EF5" w:rsidTr="001032A6">
        <w:tc>
          <w:tcPr>
            <w:tcW w:w="0" w:type="auto"/>
          </w:tcPr>
          <w:p w:rsidR="001032A6" w:rsidRDefault="001032A6" w:rsidP="001032A6">
            <w:r>
              <w:t>2</w:t>
            </w:r>
          </w:p>
        </w:tc>
        <w:tc>
          <w:tcPr>
            <w:tcW w:w="0" w:type="auto"/>
          </w:tcPr>
          <w:p w:rsidR="001032A6" w:rsidRDefault="001032A6" w:rsidP="001032A6">
            <w:r>
              <w:t>Visualization</w:t>
            </w:r>
          </w:p>
        </w:tc>
        <w:tc>
          <w:tcPr>
            <w:tcW w:w="0" w:type="auto"/>
          </w:tcPr>
          <w:p w:rsidR="001032A6" w:rsidRDefault="001032A6" w:rsidP="001032A6">
            <w:r>
              <w:t>The tactic used to make sense of the data, discover insights and communicate actions that will improve the respective organization’s bottom line.</w:t>
            </w:r>
          </w:p>
        </w:tc>
      </w:tr>
      <w:tr w:rsidR="00B30EF5" w:rsidTr="001032A6">
        <w:tc>
          <w:tcPr>
            <w:tcW w:w="0" w:type="auto"/>
          </w:tcPr>
          <w:p w:rsidR="001032A6" w:rsidRDefault="00D84009" w:rsidP="001032A6">
            <w:r>
              <w:t>3</w:t>
            </w:r>
          </w:p>
        </w:tc>
        <w:tc>
          <w:tcPr>
            <w:tcW w:w="0" w:type="auto"/>
          </w:tcPr>
          <w:p w:rsidR="001032A6" w:rsidRDefault="001032A6" w:rsidP="001032A6">
            <w:r>
              <w:t>3 Benefits of Visualization</w:t>
            </w:r>
          </w:p>
        </w:tc>
        <w:tc>
          <w:tcPr>
            <w:tcW w:w="0" w:type="auto"/>
          </w:tcPr>
          <w:p w:rsidR="001032A6" w:rsidRDefault="001032A6" w:rsidP="001032A6">
            <w:pPr>
              <w:pStyle w:val="ListParagraph"/>
              <w:numPr>
                <w:ilvl w:val="0"/>
                <w:numId w:val="2"/>
              </w:numPr>
            </w:pPr>
            <w:r>
              <w:t>Reduce time to insight</w:t>
            </w:r>
          </w:p>
          <w:p w:rsidR="001032A6" w:rsidRDefault="001032A6" w:rsidP="001032A6">
            <w:pPr>
              <w:pStyle w:val="ListParagraph"/>
              <w:numPr>
                <w:ilvl w:val="0"/>
                <w:numId w:val="2"/>
              </w:numPr>
            </w:pPr>
            <w:r>
              <w:t>Increased accuracy of insights</w:t>
            </w:r>
          </w:p>
          <w:p w:rsidR="001032A6" w:rsidRDefault="001032A6" w:rsidP="001032A6">
            <w:pPr>
              <w:pStyle w:val="ListParagraph"/>
              <w:numPr>
                <w:ilvl w:val="0"/>
                <w:numId w:val="2"/>
              </w:numPr>
            </w:pPr>
            <w:r>
              <w:t>Improved stakeholder agreement</w:t>
            </w:r>
          </w:p>
        </w:tc>
      </w:tr>
      <w:tr w:rsidR="00B30EF5" w:rsidTr="001032A6">
        <w:tc>
          <w:tcPr>
            <w:tcW w:w="0" w:type="auto"/>
          </w:tcPr>
          <w:p w:rsidR="001032A6" w:rsidRDefault="00D84009" w:rsidP="001032A6">
            <w:r>
              <w:t>4</w:t>
            </w:r>
          </w:p>
        </w:tc>
        <w:tc>
          <w:tcPr>
            <w:tcW w:w="0" w:type="auto"/>
          </w:tcPr>
          <w:p w:rsidR="001032A6" w:rsidRDefault="001032A6" w:rsidP="001032A6">
            <w:r>
              <w:t>Preattentive processing</w:t>
            </w:r>
          </w:p>
        </w:tc>
        <w:tc>
          <w:tcPr>
            <w:tcW w:w="0" w:type="auto"/>
          </w:tcPr>
          <w:p w:rsidR="001032A6" w:rsidRDefault="001032A6" w:rsidP="001032A6">
            <w:r>
              <w:t xml:space="preserve">The human ability to rapidly process certain visual properties (size, color, density, motion or orientation) </w:t>
            </w:r>
            <w:r w:rsidR="0080253B">
              <w:t>subconsciously</w:t>
            </w:r>
            <w:r>
              <w:t xml:space="preserve">. </w:t>
            </w:r>
            <w:r w:rsidR="0080253B">
              <w:t>Users are more efficient, confident &amp; engaged.</w:t>
            </w:r>
          </w:p>
        </w:tc>
      </w:tr>
      <w:tr w:rsidR="00B30EF5" w:rsidTr="001032A6">
        <w:tc>
          <w:tcPr>
            <w:tcW w:w="0" w:type="auto"/>
          </w:tcPr>
          <w:p w:rsidR="001032A6" w:rsidRDefault="00CC4047" w:rsidP="001032A6">
            <w:r>
              <w:t>5</w:t>
            </w:r>
          </w:p>
        </w:tc>
        <w:tc>
          <w:tcPr>
            <w:tcW w:w="0" w:type="auto"/>
          </w:tcPr>
          <w:p w:rsidR="001032A6" w:rsidRDefault="0080253B" w:rsidP="001032A6">
            <w:r>
              <w:t>INSIGHT framework</w:t>
            </w:r>
          </w:p>
        </w:tc>
        <w:tc>
          <w:tcPr>
            <w:tcW w:w="0" w:type="auto"/>
          </w:tcPr>
          <w:p w:rsidR="001032A6" w:rsidRDefault="0080253B" w:rsidP="0080253B">
            <w:pPr>
              <w:pStyle w:val="ListParagraph"/>
              <w:numPr>
                <w:ilvl w:val="0"/>
                <w:numId w:val="3"/>
              </w:numPr>
            </w:pPr>
            <w:r>
              <w:t>Identify the business question. Common pitfall: answering too many questions in one view.</w:t>
            </w:r>
          </w:p>
          <w:p w:rsidR="0080253B" w:rsidRDefault="0080253B" w:rsidP="0080253B">
            <w:pPr>
              <w:pStyle w:val="ListParagraph"/>
              <w:numPr>
                <w:ilvl w:val="0"/>
                <w:numId w:val="3"/>
              </w:numPr>
            </w:pPr>
            <w:r>
              <w:t>Name the KPIs.</w:t>
            </w:r>
          </w:p>
          <w:p w:rsidR="0080253B" w:rsidRDefault="0080253B" w:rsidP="0080253B">
            <w:pPr>
              <w:pStyle w:val="ListParagraph"/>
              <w:numPr>
                <w:ilvl w:val="0"/>
                <w:numId w:val="3"/>
              </w:numPr>
            </w:pPr>
            <w:r>
              <w:t>Shape the data. (headers/unique fields)</w:t>
            </w:r>
          </w:p>
          <w:p w:rsidR="0080253B" w:rsidRDefault="0080253B" w:rsidP="0080253B">
            <w:pPr>
              <w:pStyle w:val="ListParagraph"/>
              <w:numPr>
                <w:ilvl w:val="0"/>
                <w:numId w:val="3"/>
              </w:numPr>
            </w:pPr>
            <w:r>
              <w:t>Initial concept. Sketch the direction.</w:t>
            </w:r>
          </w:p>
          <w:p w:rsidR="0080253B" w:rsidRDefault="0080253B" w:rsidP="0080253B">
            <w:pPr>
              <w:pStyle w:val="ListParagraph"/>
              <w:numPr>
                <w:ilvl w:val="0"/>
                <w:numId w:val="3"/>
              </w:numPr>
            </w:pPr>
            <w:r>
              <w:t>Gather feedback. Ask end users.</w:t>
            </w:r>
          </w:p>
          <w:p w:rsidR="0080253B" w:rsidRDefault="0080253B" w:rsidP="0080253B">
            <w:pPr>
              <w:pStyle w:val="ListParagraph"/>
              <w:numPr>
                <w:ilvl w:val="0"/>
                <w:numId w:val="3"/>
              </w:numPr>
            </w:pPr>
            <w:r>
              <w:t>Hone the dashboard. Incorporate feedback.</w:t>
            </w:r>
          </w:p>
          <w:p w:rsidR="0080253B" w:rsidRDefault="0080253B" w:rsidP="0080253B">
            <w:pPr>
              <w:pStyle w:val="ListParagraph"/>
              <w:numPr>
                <w:ilvl w:val="0"/>
                <w:numId w:val="3"/>
              </w:numPr>
            </w:pPr>
            <w:r>
              <w:t>Tell the story. Distribute to users.</w:t>
            </w:r>
          </w:p>
        </w:tc>
      </w:tr>
      <w:tr w:rsidR="00B30EF5" w:rsidTr="001032A6">
        <w:tc>
          <w:tcPr>
            <w:tcW w:w="0" w:type="auto"/>
          </w:tcPr>
          <w:p w:rsidR="001032A6" w:rsidRDefault="00CC4047" w:rsidP="001032A6">
            <w:r>
              <w:t>6</w:t>
            </w:r>
          </w:p>
        </w:tc>
        <w:tc>
          <w:tcPr>
            <w:tcW w:w="0" w:type="auto"/>
          </w:tcPr>
          <w:p w:rsidR="001032A6" w:rsidRDefault="004456C2" w:rsidP="004456C2">
            <w:r>
              <w:t>Why stories work</w:t>
            </w:r>
          </w:p>
        </w:tc>
        <w:tc>
          <w:tcPr>
            <w:tcW w:w="0" w:type="auto"/>
          </w:tcPr>
          <w:p w:rsidR="001032A6" w:rsidRDefault="004456C2" w:rsidP="001032A6">
            <w:r>
              <w:t>Humans are wired to retain stories not facts and statistics (63% retain stories; 5% retain stats).</w:t>
            </w:r>
          </w:p>
        </w:tc>
      </w:tr>
      <w:tr w:rsidR="00B30EF5" w:rsidTr="001032A6">
        <w:tc>
          <w:tcPr>
            <w:tcW w:w="0" w:type="auto"/>
          </w:tcPr>
          <w:p w:rsidR="001032A6" w:rsidRDefault="00CC4047" w:rsidP="001032A6">
            <w:r>
              <w:t>7</w:t>
            </w:r>
          </w:p>
        </w:tc>
        <w:tc>
          <w:tcPr>
            <w:tcW w:w="0" w:type="auto"/>
          </w:tcPr>
          <w:p w:rsidR="001032A6" w:rsidRDefault="004456C2" w:rsidP="001032A6">
            <w:r>
              <w:t>Storytelling elements</w:t>
            </w:r>
          </w:p>
        </w:tc>
        <w:tc>
          <w:tcPr>
            <w:tcW w:w="0" w:type="auto"/>
          </w:tcPr>
          <w:p w:rsidR="001032A6" w:rsidRDefault="004456C2" w:rsidP="004456C2">
            <w:pPr>
              <w:pStyle w:val="ListParagraph"/>
              <w:numPr>
                <w:ilvl w:val="0"/>
                <w:numId w:val="4"/>
              </w:numPr>
            </w:pPr>
            <w:r>
              <w:t>Plot or story line (the insight)</w:t>
            </w:r>
          </w:p>
          <w:p w:rsidR="004456C2" w:rsidRDefault="004456C2" w:rsidP="004456C2">
            <w:pPr>
              <w:pStyle w:val="ListParagraph"/>
              <w:numPr>
                <w:ilvl w:val="0"/>
                <w:numId w:val="4"/>
              </w:numPr>
            </w:pPr>
            <w:r>
              <w:t>Characters (KPIs/measures)</w:t>
            </w:r>
          </w:p>
          <w:p w:rsidR="004456C2" w:rsidRDefault="004456C2" w:rsidP="004456C2">
            <w:pPr>
              <w:pStyle w:val="ListParagraph"/>
              <w:numPr>
                <w:ilvl w:val="0"/>
                <w:numId w:val="4"/>
              </w:numPr>
            </w:pPr>
            <w:r>
              <w:t>Narrative (data visualization)</w:t>
            </w:r>
          </w:p>
        </w:tc>
      </w:tr>
      <w:tr w:rsidR="00B30EF5" w:rsidTr="001032A6">
        <w:tc>
          <w:tcPr>
            <w:tcW w:w="0" w:type="auto"/>
          </w:tcPr>
          <w:p w:rsidR="001032A6" w:rsidRDefault="00CC4047" w:rsidP="001032A6">
            <w:r>
              <w:t>8</w:t>
            </w:r>
          </w:p>
        </w:tc>
        <w:tc>
          <w:tcPr>
            <w:tcW w:w="0" w:type="auto"/>
          </w:tcPr>
          <w:p w:rsidR="001032A6" w:rsidRDefault="004456C2" w:rsidP="001032A6">
            <w:r>
              <w:t>Tip 1. Know your audience (examples)</w:t>
            </w:r>
          </w:p>
        </w:tc>
        <w:tc>
          <w:tcPr>
            <w:tcW w:w="0" w:type="auto"/>
          </w:tcPr>
          <w:p w:rsidR="001032A6" w:rsidRDefault="004456C2" w:rsidP="004456C2">
            <w:pPr>
              <w:pStyle w:val="ListParagraph"/>
              <w:numPr>
                <w:ilvl w:val="0"/>
                <w:numId w:val="5"/>
              </w:numPr>
            </w:pPr>
            <w:r>
              <w:t>C-level: Keep it simple. Focus on KPIs and progress toward goals.</w:t>
            </w:r>
          </w:p>
          <w:p w:rsidR="004456C2" w:rsidRDefault="004456C2" w:rsidP="004456C2">
            <w:pPr>
              <w:pStyle w:val="ListParagraph"/>
              <w:numPr>
                <w:ilvl w:val="0"/>
                <w:numId w:val="5"/>
              </w:numPr>
            </w:pPr>
            <w:r>
              <w:t>Colleagues (fellow analysts): Build interactivity to allow others to find their own stories.</w:t>
            </w:r>
          </w:p>
          <w:p w:rsidR="004456C2" w:rsidRDefault="004456C2" w:rsidP="004456C2">
            <w:pPr>
              <w:pStyle w:val="ListParagraph"/>
              <w:numPr>
                <w:ilvl w:val="0"/>
                <w:numId w:val="5"/>
              </w:numPr>
            </w:pPr>
            <w:r>
              <w:t>Public (mass audience): Be creative with graphic design.</w:t>
            </w:r>
          </w:p>
        </w:tc>
      </w:tr>
      <w:tr w:rsidR="00B30EF5" w:rsidTr="001032A6">
        <w:tc>
          <w:tcPr>
            <w:tcW w:w="0" w:type="auto"/>
          </w:tcPr>
          <w:p w:rsidR="001032A6" w:rsidRDefault="00CC4047" w:rsidP="001032A6">
            <w:r>
              <w:t>9</w:t>
            </w:r>
          </w:p>
        </w:tc>
        <w:tc>
          <w:tcPr>
            <w:tcW w:w="0" w:type="auto"/>
          </w:tcPr>
          <w:p w:rsidR="001032A6" w:rsidRDefault="004456C2" w:rsidP="001032A6">
            <w:r>
              <w:t>Highlight tables</w:t>
            </w:r>
          </w:p>
        </w:tc>
        <w:tc>
          <w:tcPr>
            <w:tcW w:w="0" w:type="auto"/>
          </w:tcPr>
          <w:p w:rsidR="001032A6" w:rsidRDefault="004456C2" w:rsidP="004456C2">
            <w:r>
              <w:t>Simplest form of data visualization that leads to much shorter time to insight.</w:t>
            </w:r>
          </w:p>
        </w:tc>
      </w:tr>
      <w:tr w:rsidR="00B30EF5" w:rsidTr="001032A6">
        <w:tc>
          <w:tcPr>
            <w:tcW w:w="0" w:type="auto"/>
          </w:tcPr>
          <w:p w:rsidR="001032A6" w:rsidRDefault="00CC4047" w:rsidP="001032A6">
            <w:r>
              <w:t>10</w:t>
            </w:r>
          </w:p>
        </w:tc>
        <w:tc>
          <w:tcPr>
            <w:tcW w:w="0" w:type="auto"/>
          </w:tcPr>
          <w:p w:rsidR="001032A6" w:rsidRDefault="004456C2" w:rsidP="001032A6">
            <w:r>
              <w:t>Tip 2. Keep it simple</w:t>
            </w:r>
          </w:p>
        </w:tc>
        <w:tc>
          <w:tcPr>
            <w:tcW w:w="0" w:type="auto"/>
          </w:tcPr>
          <w:p w:rsidR="001032A6" w:rsidRDefault="004456C2" w:rsidP="001032A6">
            <w:r>
              <w:t>Less is almost always more to communicate data-driven stories. Use a maximum of 12 widgets (charts, titles and filters). Ask/answer a single</w:t>
            </w:r>
            <w:r w:rsidR="002A53A4">
              <w:t xml:space="preserve"> question. Simple maximizes effectiveness to largest audience possible.</w:t>
            </w:r>
          </w:p>
        </w:tc>
      </w:tr>
      <w:tr w:rsidR="00B30EF5" w:rsidTr="001032A6">
        <w:tc>
          <w:tcPr>
            <w:tcW w:w="0" w:type="auto"/>
          </w:tcPr>
          <w:p w:rsidR="001032A6" w:rsidRDefault="00D84009" w:rsidP="00CC4047">
            <w:r>
              <w:t>1</w:t>
            </w:r>
            <w:r w:rsidR="00CC4047">
              <w:t>1</w:t>
            </w:r>
          </w:p>
        </w:tc>
        <w:tc>
          <w:tcPr>
            <w:tcW w:w="0" w:type="auto"/>
          </w:tcPr>
          <w:p w:rsidR="001032A6" w:rsidRDefault="002A53A4" w:rsidP="001032A6">
            <w:r>
              <w:t>Tip 3. Retell an old story</w:t>
            </w:r>
          </w:p>
        </w:tc>
        <w:tc>
          <w:tcPr>
            <w:tcW w:w="0" w:type="auto"/>
          </w:tcPr>
          <w:p w:rsidR="001032A6" w:rsidRDefault="00B30EF5" w:rsidP="001032A6">
            <w:r>
              <w:t xml:space="preserve">Data tables are the least effective way of communicating data. </w:t>
            </w:r>
            <w:r w:rsidR="002A53A4">
              <w:t xml:space="preserve">Retell an old story </w:t>
            </w:r>
            <w:r>
              <w:t>to reinvigorate reporting, engage your audience and maximize impact.</w:t>
            </w:r>
          </w:p>
        </w:tc>
      </w:tr>
      <w:tr w:rsidR="00B30EF5" w:rsidTr="001032A6">
        <w:tc>
          <w:tcPr>
            <w:tcW w:w="0" w:type="auto"/>
          </w:tcPr>
          <w:p w:rsidR="001032A6" w:rsidRDefault="00D84009" w:rsidP="00CC4047">
            <w:r>
              <w:t>1</w:t>
            </w:r>
            <w:r w:rsidR="00CC4047">
              <w:t>2</w:t>
            </w:r>
          </w:p>
        </w:tc>
        <w:tc>
          <w:tcPr>
            <w:tcW w:w="0" w:type="auto"/>
          </w:tcPr>
          <w:p w:rsidR="001032A6" w:rsidRDefault="00B30EF5" w:rsidP="001032A6">
            <w:r>
              <w:t>Tip 4. Use comparisons</w:t>
            </w:r>
          </w:p>
        </w:tc>
        <w:tc>
          <w:tcPr>
            <w:tcW w:w="0" w:type="auto"/>
          </w:tcPr>
          <w:p w:rsidR="001032A6" w:rsidRDefault="00B30EF5" w:rsidP="001032A6">
            <w:r>
              <w:t>Comparisons help avoid the “so what?” question. Lack of context makes it difficult to understand, engage and take action.</w:t>
            </w:r>
          </w:p>
        </w:tc>
      </w:tr>
      <w:tr w:rsidR="00B30EF5" w:rsidTr="001032A6">
        <w:tc>
          <w:tcPr>
            <w:tcW w:w="0" w:type="auto"/>
          </w:tcPr>
          <w:p w:rsidR="001032A6" w:rsidRDefault="00D84009" w:rsidP="00CC4047">
            <w:r>
              <w:t>1</w:t>
            </w:r>
            <w:r w:rsidR="00CC4047">
              <w:t>3</w:t>
            </w:r>
          </w:p>
        </w:tc>
        <w:tc>
          <w:tcPr>
            <w:tcW w:w="0" w:type="auto"/>
          </w:tcPr>
          <w:p w:rsidR="001032A6" w:rsidRDefault="00B30EF5" w:rsidP="001032A6">
            <w:r>
              <w:t>Design enhancements</w:t>
            </w:r>
          </w:p>
        </w:tc>
        <w:tc>
          <w:tcPr>
            <w:tcW w:w="0" w:type="auto"/>
          </w:tcPr>
          <w:p w:rsidR="001032A6" w:rsidRDefault="00D84009" w:rsidP="00D84009">
            <w:pPr>
              <w:pStyle w:val="ListParagraph"/>
              <w:numPr>
                <w:ilvl w:val="0"/>
                <w:numId w:val="6"/>
              </w:numPr>
            </w:pPr>
            <w:r>
              <w:t>Simple color palettes and mute w transparency.</w:t>
            </w:r>
          </w:p>
          <w:p w:rsidR="00D84009" w:rsidRDefault="00D84009" w:rsidP="00D84009">
            <w:pPr>
              <w:pStyle w:val="ListParagraph"/>
              <w:numPr>
                <w:ilvl w:val="0"/>
                <w:numId w:val="6"/>
              </w:numPr>
            </w:pPr>
            <w:r>
              <w:t>Switch up typography (font and size).</w:t>
            </w:r>
          </w:p>
          <w:p w:rsidR="00D84009" w:rsidRDefault="00D84009" w:rsidP="00D84009">
            <w:pPr>
              <w:pStyle w:val="ListParagraph"/>
              <w:numPr>
                <w:ilvl w:val="0"/>
                <w:numId w:val="6"/>
              </w:numPr>
            </w:pPr>
            <w:r>
              <w:t>Layout: guide user through store with spacing</w:t>
            </w:r>
          </w:p>
          <w:p w:rsidR="00D84009" w:rsidRDefault="00D84009" w:rsidP="00D8400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Pay attention to details: minimal lines, add borders, use transparency to show overlaps</w:t>
            </w:r>
          </w:p>
          <w:p w:rsidR="00D84009" w:rsidRDefault="00D84009" w:rsidP="00D84009">
            <w:pPr>
              <w:pStyle w:val="ListParagraph"/>
              <w:numPr>
                <w:ilvl w:val="0"/>
                <w:numId w:val="6"/>
              </w:numPr>
            </w:pPr>
            <w:r>
              <w:t>Don’t neglect the setup: title &amp; description ask a single question</w:t>
            </w:r>
          </w:p>
          <w:p w:rsidR="00D84009" w:rsidRDefault="00D84009" w:rsidP="00D84009">
            <w:pPr>
              <w:pStyle w:val="ListParagraph"/>
              <w:numPr>
                <w:ilvl w:val="0"/>
                <w:numId w:val="6"/>
              </w:numPr>
            </w:pPr>
            <w:r>
              <w:t>Use in-line insights: Add a textbox to add thoughts/insights</w:t>
            </w:r>
          </w:p>
          <w:p w:rsidR="00D84009" w:rsidRDefault="00D84009" w:rsidP="00D84009">
            <w:pPr>
              <w:pStyle w:val="ListParagraph"/>
              <w:numPr>
                <w:ilvl w:val="0"/>
                <w:numId w:val="6"/>
              </w:numPr>
            </w:pPr>
            <w:r>
              <w:t>Don’t underestimate the power of annotations: Add context, such as offline (external) factors that may explain changes</w:t>
            </w:r>
          </w:p>
          <w:p w:rsidR="00D84009" w:rsidRDefault="00D84009" w:rsidP="00D84009">
            <w:pPr>
              <w:pStyle w:val="ListParagraph"/>
              <w:numPr>
                <w:ilvl w:val="0"/>
                <w:numId w:val="6"/>
              </w:numPr>
            </w:pPr>
            <w:r>
              <w:t>Tell a story—literally, if in a room with a user</w:t>
            </w:r>
          </w:p>
        </w:tc>
      </w:tr>
    </w:tbl>
    <w:p w:rsidR="001032A6" w:rsidRDefault="001032A6" w:rsidP="001032A6"/>
    <w:sectPr w:rsidR="001032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FE" w:rsidRDefault="00303AFE" w:rsidP="0078571D">
      <w:pPr>
        <w:spacing w:after="0" w:line="240" w:lineRule="auto"/>
      </w:pPr>
      <w:r>
        <w:separator/>
      </w:r>
    </w:p>
  </w:endnote>
  <w:endnote w:type="continuationSeparator" w:id="0">
    <w:p w:rsidR="00303AFE" w:rsidRDefault="00303AFE" w:rsidP="0078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FE" w:rsidRDefault="00303AFE" w:rsidP="0078571D">
      <w:pPr>
        <w:spacing w:after="0" w:line="240" w:lineRule="auto"/>
      </w:pPr>
      <w:r>
        <w:separator/>
      </w:r>
    </w:p>
  </w:footnote>
  <w:footnote w:type="continuationSeparator" w:id="0">
    <w:p w:rsidR="00303AFE" w:rsidRDefault="00303AFE" w:rsidP="0078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1D" w:rsidRDefault="00785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196C2" wp14:editId="10014468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571D" w:rsidRPr="00C411F0" w:rsidRDefault="0078571D" w:rsidP="0078571D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78571D" w:rsidRDefault="0078571D" w:rsidP="0078571D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78571D" w:rsidRPr="00C411F0" w:rsidRDefault="0078571D" w:rsidP="0078571D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19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fill o:detectmouseclick="t"/>
              <v:textbox>
                <w:txbxContent>
                  <w:p w:rsidR="0078571D" w:rsidRPr="00C411F0" w:rsidRDefault="0078571D" w:rsidP="0078571D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78571D" w:rsidRDefault="0078571D" w:rsidP="0078571D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78571D" w:rsidRPr="00C411F0" w:rsidRDefault="0078571D" w:rsidP="0078571D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01F578" wp14:editId="6432C5CC">
          <wp:simplePos x="0" y="0"/>
          <wp:positionH relativeFrom="margin">
            <wp:posOffset>0</wp:posOffset>
          </wp:positionH>
          <wp:positionV relativeFrom="margin">
            <wp:posOffset>-762000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D2A"/>
    <w:multiLevelType w:val="hybridMultilevel"/>
    <w:tmpl w:val="9AB4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1DE"/>
    <w:multiLevelType w:val="hybridMultilevel"/>
    <w:tmpl w:val="278A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0212"/>
    <w:multiLevelType w:val="hybridMultilevel"/>
    <w:tmpl w:val="917A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1044"/>
    <w:multiLevelType w:val="hybridMultilevel"/>
    <w:tmpl w:val="4C80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96966"/>
    <w:multiLevelType w:val="hybridMultilevel"/>
    <w:tmpl w:val="370A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55102"/>
    <w:multiLevelType w:val="hybridMultilevel"/>
    <w:tmpl w:val="3CFC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6"/>
    <w:rsid w:val="000C72A6"/>
    <w:rsid w:val="001032A6"/>
    <w:rsid w:val="002A53A4"/>
    <w:rsid w:val="00303AFE"/>
    <w:rsid w:val="004456C2"/>
    <w:rsid w:val="0078571D"/>
    <w:rsid w:val="0080253B"/>
    <w:rsid w:val="00B30EF5"/>
    <w:rsid w:val="00B7743A"/>
    <w:rsid w:val="00CC4047"/>
    <w:rsid w:val="00D42FD7"/>
    <w:rsid w:val="00D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C953"/>
  <w15:chartTrackingRefBased/>
  <w15:docId w15:val="{29EDB8CA-DF01-49EE-9BB7-5310994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A6"/>
    <w:pPr>
      <w:ind w:left="720"/>
      <w:contextualSpacing/>
    </w:pPr>
  </w:style>
  <w:style w:type="table" w:styleId="TableGrid">
    <w:name w:val="Table Grid"/>
    <w:basedOn w:val="TableNormal"/>
    <w:uiPriority w:val="39"/>
    <w:rsid w:val="0010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7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1D"/>
  </w:style>
  <w:style w:type="paragraph" w:styleId="Footer">
    <w:name w:val="footer"/>
    <w:basedOn w:val="Normal"/>
    <w:link w:val="FooterChar"/>
    <w:uiPriority w:val="99"/>
    <w:unhideWhenUsed/>
    <w:rsid w:val="0078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rcpress.com/Sport-Business-Analytics-Using-Data-to-Increase-Revenue-and-Improve-Operational/Harrison-Bukstein/p/book/9781498761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 L.</cp:lastModifiedBy>
  <cp:revision>4</cp:revision>
  <dcterms:created xsi:type="dcterms:W3CDTF">2017-01-12T20:08:00Z</dcterms:created>
  <dcterms:modified xsi:type="dcterms:W3CDTF">2017-01-14T20:03:00Z</dcterms:modified>
</cp:coreProperties>
</file>